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6F6B" w14:textId="659ADF10" w:rsidR="005D07E9" w:rsidRPr="005D07E9" w:rsidRDefault="00444545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3</w:t>
      </w:r>
      <w:r w:rsidR="005F6490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/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7～8</w:t>
      </w:r>
      <w:r w:rsidR="005F6490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　</w:t>
      </w:r>
      <w:r w:rsidR="00123D06" w:rsidRPr="005D07E9"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490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いきいき体験活動事業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②</w:t>
      </w:r>
      <w:r w:rsidR="005D07E9" w:rsidRPr="005D07E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　</w:t>
      </w:r>
      <w:r w:rsidR="005D07E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　</w:t>
      </w:r>
      <w:r w:rsidR="005D07E9" w:rsidRPr="005D07E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～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天体クラフトと炊き込みご飯</w:t>
      </w:r>
      <w:r w:rsidR="005D07E9" w:rsidRPr="005D07E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～</w:t>
      </w:r>
    </w:p>
    <w:p w14:paraId="48F4C3EF" w14:textId="2D1482BE" w:rsidR="00DC1B93" w:rsidRPr="005D07E9" w:rsidRDefault="005E5754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5D07E9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5D07E9" w:rsidRPr="005D07E9" w14:paraId="579643D9" w14:textId="77777777" w:rsidTr="00840F42">
        <w:trPr>
          <w:trHeight w:hRule="exact" w:val="621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566BC" w:rsidRPr="005D07E9" w:rsidRDefault="001566BC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D07E9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73AF7AED" w:rsidR="001566BC" w:rsidRPr="005D07E9" w:rsidRDefault="001566BC" w:rsidP="00D15484">
            <w:pPr>
              <w:spacing w:line="240" w:lineRule="exac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当日の名栗げんきプラザまでの</w:t>
            </w:r>
            <w:r w:rsidR="00E26E8B"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交通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手段はどちらですか？</w:t>
            </w:r>
            <w:r w:rsidR="007B4B1D"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※</w:t>
            </w:r>
            <w:r w:rsidR="007B4B1D"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電車の方は、必ず手引</w:t>
            </w:r>
            <w:r w:rsid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きの</w:t>
            </w:r>
            <w:r w:rsidR="0007200D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６</w:t>
            </w:r>
            <w:r w:rsid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交通案内を</w:t>
            </w:r>
            <w:r w:rsidR="007B4B1D"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ご確認ください。</w:t>
            </w:r>
          </w:p>
          <w:p w14:paraId="7269956C" w14:textId="162B9133" w:rsidR="001566BC" w:rsidRPr="005D07E9" w:rsidRDefault="00C5183D" w:rsidP="00526D52">
            <w:pPr>
              <w:spacing w:line="240" w:lineRule="exact"/>
              <w:rPr>
                <w:rFonts w:eastAsia="ＭＳ Ｐゴシック"/>
                <w:color w:val="000000" w:themeColor="text1"/>
                <w:sz w:val="22"/>
                <w:szCs w:val="22"/>
              </w:rPr>
            </w:pP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交通手段</w:t>
            </w: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：　自家用車</w:t>
            </w: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／</w:t>
            </w: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</w:rPr>
              <w:t>電車</w:t>
            </w: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 xml:space="preserve">　／　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  <w:u w:val="single"/>
              </w:rPr>
              <w:t>その他：</w:t>
            </w: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  <w:u w:val="single"/>
              </w:rPr>
              <w:t xml:space="preserve">　　</w:t>
            </w:r>
            <w:r w:rsidRPr="005D07E9">
              <w:rPr>
                <w:rFonts w:eastAsia="ＭＳ Ｐゴシック"/>
                <w:color w:val="000000" w:themeColor="text1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5D07E9" w:rsidRPr="005D07E9" w14:paraId="0C28045A" w14:textId="77777777" w:rsidTr="00840F42">
        <w:trPr>
          <w:trHeight w:hRule="exact" w:val="510"/>
        </w:trPr>
        <w:tc>
          <w:tcPr>
            <w:tcW w:w="709" w:type="dxa"/>
            <w:vMerge/>
            <w:vAlign w:val="center"/>
          </w:tcPr>
          <w:p w14:paraId="3AB5C029" w14:textId="77777777" w:rsidR="001566BC" w:rsidRPr="005D07E9" w:rsidRDefault="001566BC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566BC" w:rsidRPr="005D07E9" w:rsidRDefault="001566BC" w:rsidP="00D15484">
            <w:pPr>
              <w:spacing w:line="240" w:lineRule="exac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566BC" w:rsidRPr="005D07E9" w:rsidRDefault="001566BC" w:rsidP="00D15484">
            <w:pPr>
              <w:spacing w:line="240" w:lineRule="exac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 xml:space="preserve">　ある　／　ない　⇒　</w:t>
            </w:r>
            <w:r w:rsidR="0031658C"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事業名</w:t>
            </w:r>
          </w:p>
        </w:tc>
      </w:tr>
    </w:tbl>
    <w:p w14:paraId="3AE69CA0" w14:textId="08FEAAE1" w:rsidR="00F53E48" w:rsidRPr="005D07E9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color w:val="000000" w:themeColor="text1"/>
          <w:sz w:val="20"/>
          <w:szCs w:val="20"/>
          <w:u w:val="single"/>
        </w:rPr>
      </w:pP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『参加確認書』は、</w:t>
      </w:r>
      <w:r w:rsidR="00444545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２</w:t>
      </w: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444545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１３</w:t>
      </w:r>
      <w:r w:rsidR="005D07E9"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日</w:t>
      </w: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(</w:t>
      </w:r>
      <w:r w:rsidR="0007200D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金</w:t>
      </w: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</w:t>
      </w:r>
      <w:r w:rsidR="00F53E48"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までに</w:t>
      </w: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D07E9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color w:val="000000" w:themeColor="text1"/>
          <w:sz w:val="20"/>
          <w:szCs w:val="20"/>
          <w:u w:val="single"/>
        </w:rPr>
      </w:pP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『アレルギー個別対応申込書』は必要な</w:t>
      </w:r>
      <w:r w:rsidR="00F53E48"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場合のみ、上記期日までに</w:t>
      </w:r>
      <w:r w:rsidRPr="005D07E9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記入いただき、ご提出ください。</w:t>
      </w:r>
    </w:p>
    <w:p w14:paraId="506F1771" w14:textId="2C14F6E8" w:rsidR="00083169" w:rsidRPr="005D07E9" w:rsidRDefault="00123D06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eastAsia="ＭＳ Ｐゴシック" w:cs="Arial"/>
          <w:color w:val="000000" w:themeColor="text1"/>
          <w:sz w:val="16"/>
          <w:szCs w:val="16"/>
        </w:rPr>
      </w:pPr>
      <w:r w:rsidRPr="005D07E9">
        <w:rPr>
          <w:rFonts w:eastAsia="ＭＳ Ｐゴシック"/>
          <w:b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5C631273">
                <wp:simplePos x="0" y="0"/>
                <wp:positionH relativeFrom="margin">
                  <wp:align>right</wp:align>
                </wp:positionH>
                <wp:positionV relativeFrom="paragraph">
                  <wp:posOffset>201014</wp:posOffset>
                </wp:positionV>
                <wp:extent cx="2467155" cy="935236"/>
                <wp:effectExtent l="0" t="0" r="28575" b="177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155" cy="9352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C273FDD" w14:textId="1322A078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埼玉県立名栗げんきプラザ</w:t>
                            </w:r>
                            <w:r w:rsidR="004E0379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（担当：</w:t>
                            </w:r>
                            <w:r w:rsidR="005D07E9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栗原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8C9DBF3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357-0111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042-979-1013</w:t>
                            </w:r>
                          </w:p>
                          <w:p w14:paraId="5CFEC5CB" w14:textId="7777777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43.05pt;margin-top:15.85pt;width:194.25pt;height:7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" filled="f">
                <v:textbox>
                  <w:txbxContent>
                    <w:p w14:paraId="1145C1C4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お問い合わせ・参加資料送付先</w:t>
                      </w:r>
                    </w:p>
                    <w:p w14:paraId="3C273FDD" w14:textId="1322A078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埼玉県立名栗げんきプラザ</w:t>
                      </w:r>
                      <w:r w:rsidR="004E0379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（担当：</w:t>
                      </w:r>
                      <w:r w:rsidR="005D07E9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栗原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8C9DBF3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357-0111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0307CAE1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TEL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FAX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042-979-1013</w:t>
                      </w:r>
                    </w:p>
                    <w:p w14:paraId="5CFEC5CB" w14:textId="7777777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37D4" w:rsidRPr="005D07E9">
        <w:rPr>
          <w:rFonts w:ascii="ＭＳ 明朝" w:eastAsia="ＭＳ Ｐゴシック" w:hAnsi="ＭＳ 明朝" w:cs="ＭＳ 明朝"/>
          <w:color w:val="000000" w:themeColor="text1"/>
          <w:kern w:val="0"/>
          <w:sz w:val="16"/>
          <w:szCs w:val="16"/>
        </w:rPr>
        <w:t>※</w:t>
      </w:r>
      <w:r w:rsidR="003824A6" w:rsidRPr="005D07E9">
        <w:rPr>
          <w:rFonts w:eastAsia="ＭＳ Ｐゴシック" w:cs="Arial"/>
          <w:color w:val="000000" w:themeColor="text1"/>
          <w:kern w:val="0"/>
          <w:sz w:val="16"/>
          <w:szCs w:val="16"/>
        </w:rPr>
        <w:t>この用紙に記載いただいた個人情報は、アレルギー情報管理</w:t>
      </w:r>
      <w:r w:rsidR="00AE22F6" w:rsidRPr="005D07E9">
        <w:rPr>
          <w:rFonts w:eastAsia="ＭＳ Ｐゴシック" w:cs="Arial"/>
          <w:color w:val="000000" w:themeColor="text1"/>
          <w:kern w:val="0"/>
          <w:sz w:val="16"/>
          <w:szCs w:val="16"/>
        </w:rPr>
        <w:t>やプログラム運営</w:t>
      </w:r>
      <w:r w:rsidR="003824A6" w:rsidRPr="005D07E9">
        <w:rPr>
          <w:rFonts w:eastAsia="ＭＳ Ｐゴシック" w:cs="Arial"/>
          <w:color w:val="000000" w:themeColor="text1"/>
          <w:kern w:val="0"/>
          <w:sz w:val="16"/>
          <w:szCs w:val="16"/>
        </w:rPr>
        <w:t>のために</w:t>
      </w:r>
      <w:r w:rsidR="004C54E3" w:rsidRPr="005D07E9">
        <w:rPr>
          <w:rFonts w:eastAsia="ＭＳ Ｐゴシック" w:cs="Arial" w:hint="eastAsia"/>
          <w:color w:val="000000" w:themeColor="text1"/>
          <w:kern w:val="0"/>
          <w:sz w:val="16"/>
          <w:szCs w:val="16"/>
        </w:rPr>
        <w:t>使</w:t>
      </w:r>
      <w:r w:rsidR="003824A6" w:rsidRPr="005D07E9">
        <w:rPr>
          <w:rFonts w:eastAsia="ＭＳ Ｐゴシック" w:cs="Arial"/>
          <w:color w:val="000000" w:themeColor="text1"/>
          <w:kern w:val="0"/>
          <w:sz w:val="16"/>
          <w:szCs w:val="16"/>
        </w:rPr>
        <w:t>用いたします。</w:t>
      </w:r>
      <w:r w:rsidR="00FF2821" w:rsidRPr="005D07E9">
        <w:rPr>
          <w:rFonts w:eastAsia="ＭＳ Ｐゴシック" w:cs="Arial"/>
          <w:color w:val="000000" w:themeColor="text1"/>
          <w:sz w:val="16"/>
          <w:szCs w:val="16"/>
        </w:rPr>
        <w:t>個人情報をお客様の同意を得ずに第三者へ</w:t>
      </w:r>
      <w:r w:rsidR="00AE22F6" w:rsidRPr="005D07E9">
        <w:rPr>
          <w:rFonts w:eastAsia="ＭＳ Ｐゴシック" w:cs="Arial"/>
          <w:color w:val="000000" w:themeColor="text1"/>
          <w:sz w:val="16"/>
          <w:szCs w:val="16"/>
        </w:rPr>
        <w:t>提供、開示等</w:t>
      </w:r>
      <w:r w:rsidR="00FF2821" w:rsidRPr="005D07E9">
        <w:rPr>
          <w:rFonts w:eastAsia="ＭＳ Ｐゴシック" w:cs="Arial"/>
          <w:color w:val="000000" w:themeColor="text1"/>
          <w:sz w:val="16"/>
          <w:szCs w:val="16"/>
        </w:rPr>
        <w:t>することは</w:t>
      </w:r>
      <w:r w:rsidR="00AE22F6" w:rsidRPr="005D07E9">
        <w:rPr>
          <w:rFonts w:eastAsia="ＭＳ Ｐゴシック" w:cs="Arial"/>
          <w:color w:val="000000" w:themeColor="text1"/>
          <w:sz w:val="16"/>
          <w:szCs w:val="16"/>
        </w:rPr>
        <w:t>一切いたしません。</w:t>
      </w:r>
    </w:p>
    <w:p w14:paraId="1E661721" w14:textId="77777777" w:rsidR="00166B52" w:rsidRPr="005D07E9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color w:val="000000" w:themeColor="text1"/>
          <w:kern w:val="0"/>
          <w:sz w:val="16"/>
          <w:szCs w:val="16"/>
        </w:rPr>
      </w:pPr>
    </w:p>
    <w:tbl>
      <w:tblPr>
        <w:tblpPr w:leftFromText="142" w:rightFromText="142" w:vertAnchor="text" w:horzAnchor="margin" w:tblpX="137" w:tblpY="65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5D07E9" w:rsidRPr="005D07E9" w14:paraId="211B7366" w14:textId="77777777" w:rsidTr="00812EC7">
        <w:trPr>
          <w:trHeight w:hRule="exact" w:val="1003"/>
        </w:trPr>
        <w:tc>
          <w:tcPr>
            <w:tcW w:w="5382" w:type="dxa"/>
          </w:tcPr>
          <w:p w14:paraId="4FF185E6" w14:textId="77777777" w:rsidR="00812EC7" w:rsidRPr="005D07E9" w:rsidRDefault="00812EC7" w:rsidP="00812EC7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毎月配信中の「メールマガジン」へ登録することができます。</w:t>
            </w:r>
          </w:p>
          <w:p w14:paraId="7FAABBA4" w14:textId="77777777" w:rsidR="00812EC7" w:rsidRPr="005D07E9" w:rsidRDefault="00812EC7" w:rsidP="00812EC7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ご希望の方はメールアドレスをご記入ください。</w:t>
            </w:r>
          </w:p>
          <w:p w14:paraId="53ED82C8" w14:textId="77777777" w:rsidR="00812EC7" w:rsidRPr="005D07E9" w:rsidRDefault="00812EC7" w:rsidP="00812EC7">
            <w:pPr>
              <w:spacing w:line="0" w:lineRule="atLeast"/>
              <w:rPr>
                <w:rFonts w:eastAsia="ＭＳ Ｐゴシック"/>
                <w:color w:val="000000" w:themeColor="text1"/>
                <w:sz w:val="8"/>
                <w:szCs w:val="8"/>
              </w:rPr>
            </w:pPr>
          </w:p>
          <w:p w14:paraId="59BF0467" w14:textId="77777777" w:rsidR="00812EC7" w:rsidRPr="005D07E9" w:rsidRDefault="00812EC7" w:rsidP="00812EC7">
            <w:pPr>
              <w:spacing w:line="0" w:lineRule="atLeast"/>
              <w:rPr>
                <w:rFonts w:eastAsia="ＭＳ Ｐゴシック"/>
                <w:color w:val="000000" w:themeColor="text1"/>
                <w:sz w:val="8"/>
                <w:szCs w:val="8"/>
              </w:rPr>
            </w:pPr>
          </w:p>
          <w:p w14:paraId="1018C3C7" w14:textId="77777777" w:rsidR="00812EC7" w:rsidRPr="005D07E9" w:rsidRDefault="00812EC7" w:rsidP="00812EC7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5D07E9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送信先アドレス：</w:t>
            </w:r>
          </w:p>
        </w:tc>
      </w:tr>
    </w:tbl>
    <w:p w14:paraId="2C43C87D" w14:textId="77777777" w:rsidR="00812EC7" w:rsidRPr="005D07E9" w:rsidRDefault="00812EC7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color w:val="000000" w:themeColor="text1"/>
          <w:kern w:val="0"/>
          <w:sz w:val="16"/>
          <w:szCs w:val="16"/>
        </w:rPr>
      </w:pPr>
    </w:p>
    <w:p w14:paraId="0A0046F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0DC84A0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968D4B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E5968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24A29988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proofErr w:type="gramStart"/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  <w:proofErr w:type="gramEnd"/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35241253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</w:t>
      </w:r>
      <w:r w:rsidR="00D153E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44545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D153E8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444545">
        <w:rPr>
          <w:rFonts w:ascii="ＭＳ Ｐゴシック" w:eastAsia="ＭＳ Ｐゴシック" w:hAnsi="ＭＳ Ｐゴシック" w:hint="eastAsia"/>
          <w:sz w:val="20"/>
          <w:szCs w:val="20"/>
        </w:rPr>
        <w:t>１３</w:t>
      </w:r>
      <w:r w:rsidR="00D153E8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07200D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D153E8">
        <w:rPr>
          <w:rFonts w:ascii="ＭＳ Ｐゴシック" w:eastAsia="ＭＳ Ｐゴシック" w:hAnsi="ＭＳ Ｐゴシック" w:hint="eastAsia"/>
          <w:sz w:val="20"/>
          <w:szCs w:val="20"/>
        </w:rPr>
        <w:t>）までに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6E608D98" w:rsidR="005302BC" w:rsidRPr="00F96969" w:rsidRDefault="00F96969" w:rsidP="00F9696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4"/>
              </w:rPr>
            </w:pPr>
            <w:r w:rsidRPr="00F96969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</w:rPr>
              <w:t>いきいき体験活動事業</w:t>
            </w:r>
            <w:r w:rsidR="00444545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42F43E60" w:rsidR="005302BC" w:rsidRPr="00F75DA1" w:rsidRDefault="00D153E8" w:rsidP="00D153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栗原　義敬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0282392C" w:rsidR="005302BC" w:rsidRPr="005302BC" w:rsidRDefault="005302BC" w:rsidP="00F96969">
      <w:pPr>
        <w:spacing w:line="240" w:lineRule="exact"/>
        <w:ind w:leftChars="100" w:left="210"/>
        <w:rPr>
          <w:rFonts w:eastAsia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302BC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9718" w14:textId="77777777" w:rsidR="00F514DC" w:rsidRDefault="00F514DC" w:rsidP="00681D3F">
      <w:r>
        <w:separator/>
      </w:r>
    </w:p>
  </w:endnote>
  <w:endnote w:type="continuationSeparator" w:id="0">
    <w:p w14:paraId="5E2D55A5" w14:textId="77777777" w:rsidR="00F514DC" w:rsidRDefault="00F514DC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3861" w14:textId="77777777" w:rsidR="00F514DC" w:rsidRDefault="00F514DC" w:rsidP="00681D3F">
      <w:r>
        <w:separator/>
      </w:r>
    </w:p>
  </w:footnote>
  <w:footnote w:type="continuationSeparator" w:id="0">
    <w:p w14:paraId="4276D0AE" w14:textId="77777777" w:rsidR="00F514DC" w:rsidRDefault="00F514DC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AEEC412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7200D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573"/>
    <w:rsid w:val="001E7736"/>
    <w:rsid w:val="00201B3C"/>
    <w:rsid w:val="00202E18"/>
    <w:rsid w:val="002059D4"/>
    <w:rsid w:val="0020764D"/>
    <w:rsid w:val="00217CC4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D3CC0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4545"/>
    <w:rsid w:val="0044679D"/>
    <w:rsid w:val="00462991"/>
    <w:rsid w:val="00464556"/>
    <w:rsid w:val="00472C8B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C14E1"/>
    <w:rsid w:val="004C342D"/>
    <w:rsid w:val="004C54E3"/>
    <w:rsid w:val="004C7E26"/>
    <w:rsid w:val="004D1A70"/>
    <w:rsid w:val="004D28D7"/>
    <w:rsid w:val="004E0379"/>
    <w:rsid w:val="004F1F83"/>
    <w:rsid w:val="00505C16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45C0E"/>
    <w:rsid w:val="00563C8C"/>
    <w:rsid w:val="00565E39"/>
    <w:rsid w:val="00571B64"/>
    <w:rsid w:val="005813BA"/>
    <w:rsid w:val="00594D6F"/>
    <w:rsid w:val="005A0470"/>
    <w:rsid w:val="005A101C"/>
    <w:rsid w:val="005C05F9"/>
    <w:rsid w:val="005C4ABB"/>
    <w:rsid w:val="005C523F"/>
    <w:rsid w:val="005D07E9"/>
    <w:rsid w:val="005D33D3"/>
    <w:rsid w:val="005E0301"/>
    <w:rsid w:val="005E1D7B"/>
    <w:rsid w:val="005E56F2"/>
    <w:rsid w:val="005E5754"/>
    <w:rsid w:val="005F5356"/>
    <w:rsid w:val="005F6490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B4EAC"/>
    <w:rsid w:val="008C31DD"/>
    <w:rsid w:val="008C72E5"/>
    <w:rsid w:val="008D7B38"/>
    <w:rsid w:val="008E0A35"/>
    <w:rsid w:val="008E150B"/>
    <w:rsid w:val="008E3268"/>
    <w:rsid w:val="008E53D5"/>
    <w:rsid w:val="008E53DE"/>
    <w:rsid w:val="008E660E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311CB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105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476E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629B"/>
    <w:rsid w:val="00D10CDC"/>
    <w:rsid w:val="00D153E8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14DC"/>
    <w:rsid w:val="00F53E48"/>
    <w:rsid w:val="00F64852"/>
    <w:rsid w:val="00F86DD5"/>
    <w:rsid w:val="00F9358A"/>
    <w:rsid w:val="00F966B7"/>
    <w:rsid w:val="00F96969"/>
    <w:rsid w:val="00F972D6"/>
    <w:rsid w:val="00FA1760"/>
    <w:rsid w:val="00FA6A75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1041</Words>
  <Characters>1042</Characters>
  <Application>Microsoft Office Word</Application>
  <DocSecurity>0</DocSecurity>
  <Lines>208</Lines>
  <Paragraphs>189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栗原 義敬</cp:lastModifiedBy>
  <cp:revision>9</cp:revision>
  <cp:lastPrinted>2023-10-04T05:55:00Z</cp:lastPrinted>
  <dcterms:created xsi:type="dcterms:W3CDTF">2025-03-11T03:38:00Z</dcterms:created>
  <dcterms:modified xsi:type="dcterms:W3CDTF">2026-01-29T07:44:00Z</dcterms:modified>
</cp:coreProperties>
</file>